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24" w:rsidRPr="00C57D0A" w:rsidRDefault="00AC2224" w:rsidP="00AC2224">
      <w:pPr>
        <w:spacing w:line="360" w:lineRule="auto"/>
        <w:rPr>
          <w:rFonts w:ascii="Tahoma" w:hAnsi="Tahoma" w:cs="Tahoma"/>
          <w:sz w:val="16"/>
          <w:szCs w:val="16"/>
          <w:lang w:val="it-IT"/>
        </w:rPr>
      </w:pPr>
      <w:r w:rsidRPr="00C57D0A">
        <w:rPr>
          <w:rFonts w:ascii="Tahoma" w:hAnsi="Tahoma" w:cs="Tahoma"/>
          <w:sz w:val="16"/>
          <w:szCs w:val="16"/>
          <w:lang w:val="it-IT"/>
        </w:rPr>
        <w:t xml:space="preserve">                                         </w:t>
      </w:r>
      <w:r w:rsidR="00C7467C" w:rsidRPr="00C57D0A">
        <w:rPr>
          <w:rFonts w:ascii="Tahoma" w:hAnsi="Tahoma" w:cs="Tahoma"/>
          <w:sz w:val="16"/>
          <w:szCs w:val="16"/>
          <w:lang w:val="it-IT"/>
        </w:rPr>
        <w:t xml:space="preserve">                  </w:t>
      </w:r>
      <w:r w:rsidRPr="00C57D0A">
        <w:rPr>
          <w:rFonts w:ascii="Tahoma" w:hAnsi="Tahoma" w:cs="Tahoma"/>
          <w:sz w:val="16"/>
          <w:szCs w:val="16"/>
          <w:lang w:val="it-IT"/>
        </w:rPr>
        <w:t xml:space="preserve">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0"/>
        <w:gridCol w:w="4920"/>
      </w:tblGrid>
      <w:tr w:rsidR="00A87522" w:rsidTr="00A87522">
        <w:tc>
          <w:tcPr>
            <w:tcW w:w="4920" w:type="dxa"/>
          </w:tcPr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>
              <w:rPr>
                <w:b/>
                <w:bCs/>
                <w:sz w:val="32"/>
                <w:szCs w:val="32"/>
                <w:lang w:val="it-IT"/>
              </w:rPr>
              <w:t>Area LL.PP.-</w:t>
            </w:r>
            <w:proofErr w:type="spellStart"/>
            <w:r>
              <w:rPr>
                <w:b/>
                <w:bCs/>
                <w:sz w:val="32"/>
                <w:szCs w:val="32"/>
                <w:lang w:val="it-IT"/>
              </w:rPr>
              <w:t>Edililizia</w:t>
            </w:r>
            <w:proofErr w:type="spellEnd"/>
            <w:r>
              <w:rPr>
                <w:b/>
                <w:bCs/>
                <w:sz w:val="32"/>
                <w:szCs w:val="32"/>
                <w:lang w:val="it-IT"/>
              </w:rPr>
              <w:t>-Urbanistica-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Responsabile di Posizione Organizzativa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Declaratoria Funzioni e Servizi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Servizio Lavori Pubblici</w:t>
            </w:r>
          </w:p>
          <w:p w:rsidR="00A87522" w:rsidRDefault="00A87522" w:rsidP="008032DA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4920" w:type="dxa"/>
          </w:tcPr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1) Affari Generali rapporti con altri settori. Opere Pubbliche. Espropriazioni. Incarichi di progettazione OO.PP.; appalti di OO.PP.; pareri su installazioni fisse e temporanee in luoghi pubblici e/o aperti al pubblico; insegne luminose, ecc.; perizie in genere; dati per statistiche. 2) Lavori Pubblici Progettazione e direzione OO.PP.; controllo progetti e progettazioni affidate all’esterno; arredo urbano. 3) Appalti e contratti Acquisti, alienazioni, appalti; elaborazione, predisposizione, scrittura degli atti pubblici e privati; convenzioni ed altri assimilati in coordinazione con gli altri uffici. Tenuta e raccolta dei relativi registri. 4) Progetti e programmi previsti dalla normativa statale e regionale loro attuazione e controllo;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Servizio Manutenzioni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1) Viabilità ed acque pubbliche, Manutenzione ordinaria e straordinaria piazze comunali, interne ed esterne,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vicinali di uso pubblico, fossi, canali, scoli, arenili, ecc.; segnaletica orizzontale e verticale; opere in economia. 2) Manutenzione impianti tecnologici Rete, idrica, pubblica illuminazione, sistema fognario, acque bianche, ecc.; impianti di depurazione, smaltimento dei rifiuti, opere in economia. 3) Gestione rete fognaria e depurazione Rete fognaria civile ed industriale, impianti depurazione acque nere; autorizzazione di allaccio e di immissione; controlli. 4) Raccolta e trasporto rifiuti solidi urbani Pulizia delle vie e piazze dei centri urbani, dell’arenile non in concessione e degli impianti di servizi comunali aperti al pubblico; 5) Pronto intervento Situazioni di emergenza per pubblici e privati infortuni, calamità naturali, inquinamenti ambientali, accertamenti e prevenzioni. 6) Polizia mortuaria Vigilanza in materia cimiteriale; registri inumazione, tumulazione, esumazione ed estumulazione. 7) Manutenzione edifici Controllo e manutenzione immobili comunali, in proprietà comunale e in uso; opere in economia; manutenzione </w:t>
            </w:r>
            <w:r>
              <w:rPr>
                <w:sz w:val="22"/>
                <w:szCs w:val="22"/>
                <w:lang w:val="it-IT"/>
              </w:rPr>
              <w:lastRenderedPageBreak/>
              <w:t>parchi e giardini; 8) Manutenzione Parco Macchine 9) Protezione civile;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Servizio Urbanistica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1) PUC e PUA Studi, rilevazioni, formazione e gestione del Piano Urbanistico Comunale; Piani Urbanistici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attuazione; Programmi costruttivi di edilizia residenziale pubblica e convenzionata; attuazione dei Piani di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Zona; assegnazione aree per l’edilizia residenziale pubblica;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t-IT"/>
              </w:rPr>
            </w:pPr>
          </w:p>
          <w:p w:rsidR="00A87522" w:rsidRDefault="00A87522" w:rsidP="00A875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Servizio Edilizia Privata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1) Edilizia privata Istruzione pratiche edilizie; commissione edilizia; rilascio permessi di costruire, D.I.A.,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autorizzazione; controllo cantieri; repressione abusi; agibilità ed abitabilità. 2) Vigilanza Urbanistica – edilizia Controllo urbanistico-edilizio del territorio comunale; abusi edilizi; attività relative;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Servizio cimiteriale</w:t>
            </w:r>
          </w:p>
          <w:p w:rsidR="00A87522" w:rsidRDefault="00A87522" w:rsidP="00A87522">
            <w:pPr>
              <w:autoSpaceDE w:val="0"/>
              <w:autoSpaceDN w:val="0"/>
              <w:adjustRightInd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Concessioni loculi e suoli cimiteriali;</w:t>
            </w:r>
          </w:p>
          <w:p w:rsidR="00A87522" w:rsidRDefault="00A87522" w:rsidP="008032DA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it-IT"/>
              </w:rPr>
            </w:pPr>
          </w:p>
        </w:tc>
      </w:tr>
    </w:tbl>
    <w:p w:rsidR="008032DA" w:rsidRPr="008032DA" w:rsidRDefault="008032DA" w:rsidP="008032DA">
      <w:pPr>
        <w:autoSpaceDE w:val="0"/>
        <w:autoSpaceDN w:val="0"/>
        <w:adjustRightInd w:val="0"/>
        <w:rPr>
          <w:color w:val="000000"/>
          <w:szCs w:val="24"/>
          <w:lang w:val="it-IT"/>
        </w:rPr>
      </w:pPr>
    </w:p>
    <w:p w:rsidR="0030279A" w:rsidRDefault="0030279A" w:rsidP="0030279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  <w:bookmarkStart w:id="0" w:name="_GoBack"/>
      <w:bookmarkEnd w:id="0"/>
    </w:p>
    <w:sectPr w:rsidR="0030279A" w:rsidSect="00113B2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2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59" w:rsidRDefault="00466959">
      <w:r>
        <w:separator/>
      </w:r>
    </w:p>
  </w:endnote>
  <w:endnote w:type="continuationSeparator" w:id="0">
    <w:p w:rsidR="00466959" w:rsidRDefault="0046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doniPS">
    <w:altName w:val="Nyala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F" w:rsidRDefault="00977C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75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759F" w:rsidRDefault="006B75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F" w:rsidRDefault="006B759F" w:rsidP="00464C97">
    <w:pPr>
      <w:spacing w:line="360" w:lineRule="auto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97" w:rsidRPr="000F1C57" w:rsidRDefault="00464C97" w:rsidP="008570F6">
    <w:pPr>
      <w:pStyle w:val="Pidipagina"/>
      <w:pBdr>
        <w:bottom w:val="thinThickSmallGap" w:sz="24" w:space="2" w:color="auto"/>
      </w:pBdr>
      <w:jc w:val="center"/>
      <w:rPr>
        <w:b/>
        <w:lang w:val="it-IT"/>
      </w:rPr>
    </w:pPr>
  </w:p>
  <w:p w:rsidR="007E19B5" w:rsidRPr="00506597" w:rsidRDefault="006B5151" w:rsidP="007E19B5">
    <w:pPr>
      <w:autoSpaceDE w:val="0"/>
      <w:autoSpaceDN w:val="0"/>
      <w:adjustRightInd w:val="0"/>
      <w:jc w:val="center"/>
      <w:rPr>
        <w:color w:val="000000"/>
        <w:sz w:val="32"/>
        <w:szCs w:val="32"/>
        <w:lang w:val="it-IT"/>
      </w:rPr>
    </w:pPr>
    <w:r>
      <w:rPr>
        <w:b/>
        <w:bCs/>
        <w:color w:val="000000"/>
        <w:sz w:val="32"/>
        <w:szCs w:val="32"/>
        <w:lang w:val="it-IT"/>
      </w:rPr>
      <w:t>Area Tecnica</w:t>
    </w:r>
    <w:r w:rsidR="007E19B5" w:rsidRPr="00506597">
      <w:rPr>
        <w:b/>
        <w:bCs/>
        <w:color w:val="000000"/>
        <w:sz w:val="32"/>
        <w:szCs w:val="32"/>
        <w:lang w:val="it-IT"/>
      </w:rPr>
      <w:t xml:space="preserve"> </w:t>
    </w:r>
  </w:p>
  <w:p w:rsidR="00A1342C" w:rsidRPr="001E3E0D" w:rsidRDefault="00A1342C" w:rsidP="00A1342C">
    <w:pPr>
      <w:pStyle w:val="Pidipagina"/>
      <w:jc w:val="center"/>
      <w:rPr>
        <w:b/>
        <w:sz w:val="20"/>
        <w:lang w:val="it-IT"/>
      </w:rPr>
    </w:pPr>
    <w:r w:rsidRPr="001E3E0D">
      <w:rPr>
        <w:b/>
        <w:sz w:val="20"/>
        <w:lang w:val="it-IT"/>
      </w:rPr>
      <w:t xml:space="preserve">Via Nazionale, 365 </w:t>
    </w:r>
    <w:r w:rsidR="00C232E3">
      <w:rPr>
        <w:b/>
        <w:sz w:val="20"/>
        <w:lang w:val="it-IT"/>
      </w:rPr>
      <w:t xml:space="preserve">- </w:t>
    </w:r>
    <w:proofErr w:type="spellStart"/>
    <w:r w:rsidR="00C232E3">
      <w:rPr>
        <w:b/>
        <w:sz w:val="20"/>
        <w:lang w:val="it-IT"/>
      </w:rPr>
      <w:t>c</w:t>
    </w:r>
    <w:r w:rsidRPr="001E3E0D">
      <w:rPr>
        <w:b/>
        <w:sz w:val="20"/>
        <w:lang w:val="it-IT"/>
      </w:rPr>
      <w:t>.</w:t>
    </w:r>
    <w:r w:rsidR="00C232E3">
      <w:rPr>
        <w:b/>
        <w:sz w:val="20"/>
        <w:lang w:val="it-IT"/>
      </w:rPr>
      <w:t>a</w:t>
    </w:r>
    <w:r w:rsidRPr="001E3E0D">
      <w:rPr>
        <w:b/>
        <w:sz w:val="20"/>
        <w:lang w:val="it-IT"/>
      </w:rPr>
      <w:t>.</w:t>
    </w:r>
    <w:r w:rsidR="00C232E3">
      <w:rPr>
        <w:b/>
        <w:sz w:val="20"/>
        <w:lang w:val="it-IT"/>
      </w:rPr>
      <w:t>p</w:t>
    </w:r>
    <w:r w:rsidRPr="001E3E0D">
      <w:rPr>
        <w:b/>
        <w:sz w:val="20"/>
        <w:lang w:val="it-IT"/>
      </w:rPr>
      <w:t>.</w:t>
    </w:r>
    <w:proofErr w:type="spellEnd"/>
    <w:r w:rsidRPr="001E3E0D">
      <w:rPr>
        <w:b/>
        <w:sz w:val="20"/>
        <w:lang w:val="it-IT"/>
      </w:rPr>
      <w:t xml:space="preserve"> 88070</w:t>
    </w:r>
  </w:p>
  <w:p w:rsidR="00A1342C" w:rsidRPr="009C262F" w:rsidRDefault="00A1342C" w:rsidP="00A1342C">
    <w:pPr>
      <w:pStyle w:val="Pidipagina"/>
      <w:jc w:val="center"/>
      <w:rPr>
        <w:i/>
        <w:sz w:val="20"/>
        <w:lang w:val="en-US"/>
      </w:rPr>
    </w:pPr>
    <w:r w:rsidRPr="009C262F">
      <w:rPr>
        <w:i/>
        <w:sz w:val="20"/>
        <w:lang w:val="en-US"/>
      </w:rPr>
      <w:t>Tel. 0961/ 9668</w:t>
    </w:r>
    <w:r w:rsidR="006B5151">
      <w:rPr>
        <w:i/>
        <w:sz w:val="20"/>
        <w:lang w:val="en-US"/>
      </w:rPr>
      <w:t>15</w:t>
    </w:r>
    <w:r w:rsidRPr="009C262F">
      <w:rPr>
        <w:i/>
        <w:sz w:val="20"/>
        <w:lang w:val="en-US"/>
      </w:rPr>
      <w:t xml:space="preserve"> - Fax 0961/ 966840</w:t>
    </w:r>
  </w:p>
  <w:p w:rsidR="00A1342C" w:rsidRPr="008570F6" w:rsidRDefault="008570F6" w:rsidP="00A1342C">
    <w:pPr>
      <w:jc w:val="center"/>
      <w:rPr>
        <w:rFonts w:ascii="Calibri" w:hAnsi="Calibri"/>
        <w:color w:val="000000"/>
        <w:sz w:val="20"/>
        <w:lang w:val="en-US"/>
      </w:rPr>
    </w:pPr>
    <w:proofErr w:type="spellStart"/>
    <w:r w:rsidRPr="008570F6">
      <w:rPr>
        <w:b/>
        <w:bCs/>
        <w:i/>
        <w:sz w:val="20"/>
        <w:lang w:val="en-US"/>
      </w:rPr>
      <w:t>Pec</w:t>
    </w:r>
    <w:proofErr w:type="spellEnd"/>
    <w:r w:rsidRPr="008570F6">
      <w:rPr>
        <w:b/>
        <w:bCs/>
        <w:i/>
        <w:sz w:val="20"/>
        <w:lang w:val="en-US"/>
      </w:rPr>
      <w:t>.</w:t>
    </w:r>
    <w:r w:rsidR="00A1342C" w:rsidRPr="008570F6">
      <w:rPr>
        <w:b/>
        <w:bCs/>
        <w:i/>
        <w:sz w:val="20"/>
        <w:lang w:val="en-US"/>
      </w:rPr>
      <w:t xml:space="preserve">: </w:t>
    </w:r>
    <w:hyperlink r:id="rId1" w:history="1">
      <w:r w:rsidR="006B5151" w:rsidRPr="00085A73">
        <w:rPr>
          <w:rStyle w:val="Collegamentoipertestuale"/>
          <w:rFonts w:ascii="Calibri" w:hAnsi="Calibri"/>
          <w:sz w:val="20"/>
          <w:lang w:val="en-US"/>
        </w:rPr>
        <w:t>tecnico.botricello@asmepec.it</w:t>
      </w:r>
    </w:hyperlink>
  </w:p>
  <w:p w:rsidR="00B4049F" w:rsidRPr="00A1342C" w:rsidRDefault="00A1342C" w:rsidP="008570F6">
    <w:pPr>
      <w:jc w:val="center"/>
      <w:rPr>
        <w:lang w:val="en-US"/>
      </w:rPr>
    </w:pPr>
    <w:proofErr w:type="spellStart"/>
    <w:r w:rsidRPr="001E3E0D">
      <w:rPr>
        <w:rFonts w:ascii="Calibri" w:hAnsi="Calibri"/>
        <w:color w:val="000000"/>
        <w:sz w:val="20"/>
        <w:lang w:val="en-US"/>
      </w:rPr>
      <w:t>sito</w:t>
    </w:r>
    <w:proofErr w:type="spellEnd"/>
    <w:r w:rsidRPr="001E3E0D">
      <w:rPr>
        <w:rFonts w:ascii="Calibri" w:hAnsi="Calibri"/>
        <w:color w:val="000000"/>
        <w:sz w:val="20"/>
        <w:lang w:val="en-US"/>
      </w:rPr>
      <w:t xml:space="preserve"> web: </w:t>
    </w:r>
    <w:hyperlink r:id="rId2" w:history="1">
      <w:r w:rsidR="008570F6" w:rsidRPr="00CF35C8">
        <w:rPr>
          <w:rStyle w:val="Collegamentoipertestuale"/>
          <w:rFonts w:ascii="Calibri" w:hAnsi="Calibri"/>
          <w:sz w:val="20"/>
          <w:lang w:val="en-US"/>
        </w:rPr>
        <w:t>www.comune.botricello.cz.it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59" w:rsidRDefault="00466959">
      <w:r>
        <w:separator/>
      </w:r>
    </w:p>
  </w:footnote>
  <w:footnote w:type="continuationSeparator" w:id="0">
    <w:p w:rsidR="00466959" w:rsidRDefault="0046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F" w:rsidRDefault="00B4049F" w:rsidP="00B4049F">
    <w:pPr>
      <w:pStyle w:val="Intestazione"/>
      <w:jc w:val="center"/>
      <w:rPr>
        <w:rFonts w:ascii="Edwardian Script ITC" w:hAnsi="Edwardian Script ITC"/>
        <w:b/>
        <w:sz w:val="40"/>
        <w:szCs w:val="40"/>
        <w:lang w:val="it-IT"/>
      </w:rPr>
    </w:pPr>
    <w:r w:rsidRPr="00B4049F">
      <w:rPr>
        <w:noProof/>
        <w:lang w:val="it-IT"/>
      </w:rPr>
      <w:drawing>
        <wp:inline distT="0" distB="0" distL="0" distR="0" wp14:anchorId="1FB6E240" wp14:editId="46128360">
          <wp:extent cx="921108" cy="1221944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071" cy="1240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49F" w:rsidRPr="00D13AB9" w:rsidRDefault="00B4049F" w:rsidP="00B4049F">
    <w:pPr>
      <w:pStyle w:val="Intestazione"/>
      <w:jc w:val="center"/>
      <w:rPr>
        <w:rFonts w:ascii="Palace Script MT" w:hAnsi="Palace Script MT"/>
        <w:b/>
        <w:sz w:val="96"/>
        <w:szCs w:val="96"/>
        <w:lang w:val="it-IT"/>
      </w:rPr>
    </w:pPr>
    <w:r w:rsidRPr="00D13AB9">
      <w:rPr>
        <w:rFonts w:ascii="Palace Script MT" w:hAnsi="Palace Script MT"/>
        <w:b/>
        <w:sz w:val="96"/>
        <w:szCs w:val="96"/>
        <w:lang w:val="it-IT"/>
      </w:rPr>
      <w:t>Comune di Botricello</w:t>
    </w:r>
  </w:p>
  <w:p w:rsidR="00B4049F" w:rsidRPr="00B4049F" w:rsidRDefault="00B4049F" w:rsidP="00B4049F">
    <w:pPr>
      <w:pStyle w:val="Intestazione"/>
      <w:jc w:val="center"/>
      <w:rPr>
        <w:rFonts w:ascii="BodoniPS" w:hAnsi="BodoniPS"/>
        <w:b/>
        <w:bCs/>
        <w:szCs w:val="24"/>
        <w:lang w:val="it-IT"/>
      </w:rPr>
    </w:pPr>
    <w:r w:rsidRPr="00B4049F">
      <w:rPr>
        <w:rFonts w:ascii="BodoniPS" w:hAnsi="BodoniPS"/>
        <w:b/>
        <w:bCs/>
        <w:szCs w:val="24"/>
        <w:lang w:val="it-IT"/>
      </w:rPr>
      <w:t>Prov. di Catanzaro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FF"/>
    <w:multiLevelType w:val="hybridMultilevel"/>
    <w:tmpl w:val="9CD66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06E65"/>
    <w:multiLevelType w:val="hybridMultilevel"/>
    <w:tmpl w:val="B0C63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45F5"/>
    <w:multiLevelType w:val="hybridMultilevel"/>
    <w:tmpl w:val="FB8A90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17EB3"/>
    <w:multiLevelType w:val="hybridMultilevel"/>
    <w:tmpl w:val="0AE2E052"/>
    <w:lvl w:ilvl="0" w:tplc="BD948A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3D14"/>
    <w:multiLevelType w:val="hybridMultilevel"/>
    <w:tmpl w:val="CC1E5858"/>
    <w:lvl w:ilvl="0" w:tplc="B0CC00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Viner Hand IT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80CD8"/>
    <w:multiLevelType w:val="hybridMultilevel"/>
    <w:tmpl w:val="B3A8C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F4DA2"/>
    <w:multiLevelType w:val="hybridMultilevel"/>
    <w:tmpl w:val="04E87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E3DF6"/>
    <w:multiLevelType w:val="hybridMultilevel"/>
    <w:tmpl w:val="DA0E026E"/>
    <w:lvl w:ilvl="0" w:tplc="A6D6FD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9FF1BFB"/>
    <w:multiLevelType w:val="hybridMultilevel"/>
    <w:tmpl w:val="428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23F69"/>
    <w:multiLevelType w:val="hybridMultilevel"/>
    <w:tmpl w:val="457E8098"/>
    <w:lvl w:ilvl="0" w:tplc="8AE87F6C">
      <w:start w:val="1"/>
      <w:numFmt w:val="bullet"/>
      <w:lvlText w:val=""/>
      <w:lvlJc w:val="left"/>
      <w:pPr>
        <w:tabs>
          <w:tab w:val="num" w:pos="374"/>
        </w:tabs>
        <w:ind w:left="203" w:hanging="56"/>
      </w:pPr>
      <w:rPr>
        <w:rFonts w:ascii="Wingdings" w:hAnsi="Wingdings" w:hint="default"/>
      </w:rPr>
    </w:lvl>
    <w:lvl w:ilvl="1" w:tplc="67220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C4980"/>
    <w:multiLevelType w:val="hybridMultilevel"/>
    <w:tmpl w:val="D6FAB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33C90"/>
    <w:multiLevelType w:val="hybridMultilevel"/>
    <w:tmpl w:val="0ABE9338"/>
    <w:lvl w:ilvl="0" w:tplc="707E105A">
      <w:start w:val="1"/>
      <w:numFmt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C27DB"/>
    <w:multiLevelType w:val="hybridMultilevel"/>
    <w:tmpl w:val="532E6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6C06"/>
    <w:multiLevelType w:val="hybridMultilevel"/>
    <w:tmpl w:val="D038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FB"/>
    <w:rsid w:val="000203D7"/>
    <w:rsid w:val="00022211"/>
    <w:rsid w:val="00024938"/>
    <w:rsid w:val="000535A2"/>
    <w:rsid w:val="0006718A"/>
    <w:rsid w:val="00067E67"/>
    <w:rsid w:val="00074620"/>
    <w:rsid w:val="00082810"/>
    <w:rsid w:val="000B0519"/>
    <w:rsid w:val="000C2117"/>
    <w:rsid w:val="000C474B"/>
    <w:rsid w:val="000E72A9"/>
    <w:rsid w:val="000F1C57"/>
    <w:rsid w:val="001068F0"/>
    <w:rsid w:val="00113B29"/>
    <w:rsid w:val="00116BCA"/>
    <w:rsid w:val="001438B8"/>
    <w:rsid w:val="00145B9C"/>
    <w:rsid w:val="00160F60"/>
    <w:rsid w:val="001906DA"/>
    <w:rsid w:val="00196AC7"/>
    <w:rsid w:val="00197022"/>
    <w:rsid w:val="001A6E64"/>
    <w:rsid w:val="001B347D"/>
    <w:rsid w:val="001E3E0D"/>
    <w:rsid w:val="001F27D6"/>
    <w:rsid w:val="00211429"/>
    <w:rsid w:val="00227DAE"/>
    <w:rsid w:val="00243E5E"/>
    <w:rsid w:val="00273167"/>
    <w:rsid w:val="002849F4"/>
    <w:rsid w:val="002951D1"/>
    <w:rsid w:val="002C3929"/>
    <w:rsid w:val="002D1B8B"/>
    <w:rsid w:val="002D5A71"/>
    <w:rsid w:val="002F308A"/>
    <w:rsid w:val="0030279A"/>
    <w:rsid w:val="003142F5"/>
    <w:rsid w:val="00321A84"/>
    <w:rsid w:val="00353BB5"/>
    <w:rsid w:val="003814D9"/>
    <w:rsid w:val="00393C2A"/>
    <w:rsid w:val="00396618"/>
    <w:rsid w:val="003A15EE"/>
    <w:rsid w:val="003A57CA"/>
    <w:rsid w:val="003A7961"/>
    <w:rsid w:val="003C5470"/>
    <w:rsid w:val="003E40E4"/>
    <w:rsid w:val="003E4492"/>
    <w:rsid w:val="003F77A3"/>
    <w:rsid w:val="00410F4C"/>
    <w:rsid w:val="0041534A"/>
    <w:rsid w:val="004428C0"/>
    <w:rsid w:val="00453E2C"/>
    <w:rsid w:val="00464C97"/>
    <w:rsid w:val="00466395"/>
    <w:rsid w:val="00466959"/>
    <w:rsid w:val="00467CA0"/>
    <w:rsid w:val="004A0A73"/>
    <w:rsid w:val="004F0932"/>
    <w:rsid w:val="00506597"/>
    <w:rsid w:val="00524D9A"/>
    <w:rsid w:val="00547FD0"/>
    <w:rsid w:val="00587F75"/>
    <w:rsid w:val="005A5CED"/>
    <w:rsid w:val="005C6703"/>
    <w:rsid w:val="005F0257"/>
    <w:rsid w:val="005F1CF8"/>
    <w:rsid w:val="005F2CE5"/>
    <w:rsid w:val="006720AE"/>
    <w:rsid w:val="00676FFB"/>
    <w:rsid w:val="00677FE0"/>
    <w:rsid w:val="006A4A6D"/>
    <w:rsid w:val="006B5151"/>
    <w:rsid w:val="006B759F"/>
    <w:rsid w:val="006D26FD"/>
    <w:rsid w:val="006F0C68"/>
    <w:rsid w:val="00771618"/>
    <w:rsid w:val="00772E67"/>
    <w:rsid w:val="007A24C6"/>
    <w:rsid w:val="007A57F4"/>
    <w:rsid w:val="007A7DE4"/>
    <w:rsid w:val="007C5D63"/>
    <w:rsid w:val="007D793C"/>
    <w:rsid w:val="007E1694"/>
    <w:rsid w:val="007E19B5"/>
    <w:rsid w:val="007E1A87"/>
    <w:rsid w:val="007F0D72"/>
    <w:rsid w:val="007F0EAF"/>
    <w:rsid w:val="007F6E9E"/>
    <w:rsid w:val="008000D5"/>
    <w:rsid w:val="008032DA"/>
    <w:rsid w:val="0081367C"/>
    <w:rsid w:val="00817A52"/>
    <w:rsid w:val="00822428"/>
    <w:rsid w:val="00854BBA"/>
    <w:rsid w:val="008570F6"/>
    <w:rsid w:val="00866947"/>
    <w:rsid w:val="00866A76"/>
    <w:rsid w:val="008A1535"/>
    <w:rsid w:val="008E5CF1"/>
    <w:rsid w:val="008E7B00"/>
    <w:rsid w:val="00903B2D"/>
    <w:rsid w:val="00915399"/>
    <w:rsid w:val="00977C4E"/>
    <w:rsid w:val="009878A5"/>
    <w:rsid w:val="009C0099"/>
    <w:rsid w:val="009C262F"/>
    <w:rsid w:val="009D34F3"/>
    <w:rsid w:val="009D753C"/>
    <w:rsid w:val="009F2EE0"/>
    <w:rsid w:val="00A1342C"/>
    <w:rsid w:val="00A23E96"/>
    <w:rsid w:val="00A838D6"/>
    <w:rsid w:val="00A853D8"/>
    <w:rsid w:val="00A87522"/>
    <w:rsid w:val="00A90A52"/>
    <w:rsid w:val="00AA652F"/>
    <w:rsid w:val="00AB6580"/>
    <w:rsid w:val="00AB7479"/>
    <w:rsid w:val="00AC1F39"/>
    <w:rsid w:val="00AC2224"/>
    <w:rsid w:val="00AD11CA"/>
    <w:rsid w:val="00AE0C14"/>
    <w:rsid w:val="00AF17B0"/>
    <w:rsid w:val="00AF747B"/>
    <w:rsid w:val="00B11866"/>
    <w:rsid w:val="00B177D9"/>
    <w:rsid w:val="00B34320"/>
    <w:rsid w:val="00B4049F"/>
    <w:rsid w:val="00B52613"/>
    <w:rsid w:val="00B56AD9"/>
    <w:rsid w:val="00B600A1"/>
    <w:rsid w:val="00B63F1C"/>
    <w:rsid w:val="00B8753D"/>
    <w:rsid w:val="00B87AE9"/>
    <w:rsid w:val="00BA1402"/>
    <w:rsid w:val="00BD1710"/>
    <w:rsid w:val="00BD1938"/>
    <w:rsid w:val="00BD2518"/>
    <w:rsid w:val="00BD753E"/>
    <w:rsid w:val="00BE7D15"/>
    <w:rsid w:val="00BF569A"/>
    <w:rsid w:val="00C17C56"/>
    <w:rsid w:val="00C2244A"/>
    <w:rsid w:val="00C232E3"/>
    <w:rsid w:val="00C2437F"/>
    <w:rsid w:val="00C37779"/>
    <w:rsid w:val="00C4394A"/>
    <w:rsid w:val="00C54746"/>
    <w:rsid w:val="00C57D0A"/>
    <w:rsid w:val="00C7467C"/>
    <w:rsid w:val="00C87D48"/>
    <w:rsid w:val="00C9350C"/>
    <w:rsid w:val="00CA7628"/>
    <w:rsid w:val="00CC7D44"/>
    <w:rsid w:val="00CD28B6"/>
    <w:rsid w:val="00CE5E25"/>
    <w:rsid w:val="00CF0901"/>
    <w:rsid w:val="00CF22DB"/>
    <w:rsid w:val="00CF6FB4"/>
    <w:rsid w:val="00D045F1"/>
    <w:rsid w:val="00D0539C"/>
    <w:rsid w:val="00D072A9"/>
    <w:rsid w:val="00D13AB9"/>
    <w:rsid w:val="00D509A1"/>
    <w:rsid w:val="00D53842"/>
    <w:rsid w:val="00D72F3D"/>
    <w:rsid w:val="00D81330"/>
    <w:rsid w:val="00D8653C"/>
    <w:rsid w:val="00DE140E"/>
    <w:rsid w:val="00E01531"/>
    <w:rsid w:val="00E12497"/>
    <w:rsid w:val="00E270FC"/>
    <w:rsid w:val="00E326D6"/>
    <w:rsid w:val="00E43786"/>
    <w:rsid w:val="00E4774F"/>
    <w:rsid w:val="00E53A07"/>
    <w:rsid w:val="00EA29E1"/>
    <w:rsid w:val="00EA2A6E"/>
    <w:rsid w:val="00EE451C"/>
    <w:rsid w:val="00F0025A"/>
    <w:rsid w:val="00F53303"/>
    <w:rsid w:val="00F57EAD"/>
    <w:rsid w:val="00F71652"/>
    <w:rsid w:val="00F7202D"/>
    <w:rsid w:val="00F812BA"/>
    <w:rsid w:val="00F817C4"/>
    <w:rsid w:val="00F81DC7"/>
    <w:rsid w:val="00F85BEE"/>
    <w:rsid w:val="00FA37A1"/>
    <w:rsid w:val="00FA7211"/>
    <w:rsid w:val="00FB5F8E"/>
    <w:rsid w:val="00FC4CFA"/>
    <w:rsid w:val="00FC68E8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6DA"/>
    <w:rPr>
      <w:sz w:val="24"/>
      <w:lang w:val="en-GB"/>
    </w:rPr>
  </w:style>
  <w:style w:type="paragraph" w:styleId="Titolo1">
    <w:name w:val="heading 1"/>
    <w:basedOn w:val="Normale"/>
    <w:next w:val="Normale"/>
    <w:qFormat/>
    <w:rsid w:val="001906DA"/>
    <w:pPr>
      <w:keepNext/>
      <w:spacing w:before="240" w:after="60"/>
      <w:outlineLvl w:val="0"/>
    </w:pPr>
    <w:rPr>
      <w:rFonts w:ascii="Arial" w:hAnsi="Arial"/>
      <w:b/>
      <w:kern w:val="32"/>
      <w:sz w:val="32"/>
      <w:lang w:val="it-IT"/>
    </w:rPr>
  </w:style>
  <w:style w:type="paragraph" w:styleId="Titolo6">
    <w:name w:val="heading 6"/>
    <w:basedOn w:val="Normale"/>
    <w:next w:val="Normale"/>
    <w:qFormat/>
    <w:rsid w:val="001906DA"/>
    <w:pPr>
      <w:keepNext/>
      <w:ind w:left="6120" w:right="357"/>
      <w:jc w:val="center"/>
      <w:outlineLvl w:val="5"/>
    </w:pPr>
    <w:rPr>
      <w:rFonts w:ascii="Arial Narrow" w:hAnsi="Arial Narrow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906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06DA"/>
  </w:style>
  <w:style w:type="paragraph" w:styleId="Intestazione">
    <w:name w:val="header"/>
    <w:basedOn w:val="Normale"/>
    <w:rsid w:val="001906D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906DA"/>
    <w:pPr>
      <w:ind w:right="5" w:firstLine="8"/>
    </w:pPr>
    <w:rPr>
      <w:rFonts w:ascii="Arial" w:hAnsi="Arial"/>
      <w:sz w:val="16"/>
      <w:lang w:val="it-IT"/>
    </w:rPr>
  </w:style>
  <w:style w:type="paragraph" w:styleId="Corpotesto">
    <w:name w:val="Body Text"/>
    <w:basedOn w:val="Normale"/>
    <w:rsid w:val="001906DA"/>
    <w:pPr>
      <w:jc w:val="both"/>
    </w:pPr>
    <w:rPr>
      <w:rFonts w:ascii="Arial" w:hAnsi="Arial"/>
      <w:sz w:val="20"/>
      <w:lang w:val="it-IT"/>
    </w:rPr>
  </w:style>
  <w:style w:type="character" w:styleId="Collegamentoipertestuale">
    <w:name w:val="Hyperlink"/>
    <w:basedOn w:val="Carpredefinitoparagrafo"/>
    <w:rsid w:val="002C3929"/>
    <w:rPr>
      <w:color w:val="0000FF"/>
      <w:u w:val="single"/>
      <w:lang w:val="it-IT"/>
    </w:rPr>
  </w:style>
  <w:style w:type="paragraph" w:styleId="Testofumetto">
    <w:name w:val="Balloon Text"/>
    <w:basedOn w:val="Normale"/>
    <w:semiHidden/>
    <w:rsid w:val="006B75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4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F0901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F0901"/>
  </w:style>
  <w:style w:type="character" w:styleId="Rimandonotaapidipagina">
    <w:name w:val="footnote reference"/>
    <w:basedOn w:val="Carpredefinitoparagrafo"/>
    <w:uiPriority w:val="99"/>
    <w:unhideWhenUsed/>
    <w:rsid w:val="00CF0901"/>
    <w:rPr>
      <w:vertAlign w:val="superscript"/>
    </w:rPr>
  </w:style>
  <w:style w:type="character" w:styleId="Numeroriga">
    <w:name w:val="line number"/>
    <w:basedOn w:val="Carpredefinitoparagrafo"/>
    <w:rsid w:val="001B347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CF8"/>
    <w:rPr>
      <w:sz w:val="24"/>
      <w:lang w:val="en-GB"/>
    </w:rPr>
  </w:style>
  <w:style w:type="paragraph" w:styleId="NormaleWeb">
    <w:name w:val="Normal (Web)"/>
    <w:basedOn w:val="Normale"/>
    <w:uiPriority w:val="99"/>
    <w:unhideWhenUsed/>
    <w:rsid w:val="004A0A73"/>
    <w:pPr>
      <w:spacing w:before="100" w:beforeAutospacing="1" w:after="100" w:afterAutospacing="1"/>
    </w:pPr>
    <w:rPr>
      <w:szCs w:val="24"/>
      <w:lang w:val="it-IT"/>
    </w:rPr>
  </w:style>
  <w:style w:type="paragraph" w:customStyle="1" w:styleId="Default">
    <w:name w:val="Default"/>
    <w:rsid w:val="00803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032DA"/>
    <w:rPr>
      <w:color w:val="auto"/>
    </w:rPr>
  </w:style>
  <w:style w:type="paragraph" w:customStyle="1" w:styleId="CM3">
    <w:name w:val="CM3"/>
    <w:basedOn w:val="Default"/>
    <w:next w:val="Default"/>
    <w:uiPriority w:val="99"/>
    <w:rsid w:val="008032DA"/>
    <w:rPr>
      <w:color w:val="auto"/>
    </w:rPr>
  </w:style>
  <w:style w:type="paragraph" w:customStyle="1" w:styleId="CM4">
    <w:name w:val="CM4"/>
    <w:basedOn w:val="Default"/>
    <w:next w:val="Default"/>
    <w:uiPriority w:val="99"/>
    <w:rsid w:val="00506597"/>
    <w:rPr>
      <w:color w:val="auto"/>
    </w:rPr>
  </w:style>
  <w:style w:type="table" w:styleId="Grigliatabella">
    <w:name w:val="Table Grid"/>
    <w:basedOn w:val="Tabellanormale"/>
    <w:rsid w:val="00A8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6DA"/>
    <w:rPr>
      <w:sz w:val="24"/>
      <w:lang w:val="en-GB"/>
    </w:rPr>
  </w:style>
  <w:style w:type="paragraph" w:styleId="Titolo1">
    <w:name w:val="heading 1"/>
    <w:basedOn w:val="Normale"/>
    <w:next w:val="Normale"/>
    <w:qFormat/>
    <w:rsid w:val="001906DA"/>
    <w:pPr>
      <w:keepNext/>
      <w:spacing w:before="240" w:after="60"/>
      <w:outlineLvl w:val="0"/>
    </w:pPr>
    <w:rPr>
      <w:rFonts w:ascii="Arial" w:hAnsi="Arial"/>
      <w:b/>
      <w:kern w:val="32"/>
      <w:sz w:val="32"/>
      <w:lang w:val="it-IT"/>
    </w:rPr>
  </w:style>
  <w:style w:type="paragraph" w:styleId="Titolo6">
    <w:name w:val="heading 6"/>
    <w:basedOn w:val="Normale"/>
    <w:next w:val="Normale"/>
    <w:qFormat/>
    <w:rsid w:val="001906DA"/>
    <w:pPr>
      <w:keepNext/>
      <w:ind w:left="6120" w:right="357"/>
      <w:jc w:val="center"/>
      <w:outlineLvl w:val="5"/>
    </w:pPr>
    <w:rPr>
      <w:rFonts w:ascii="Arial Narrow" w:hAnsi="Arial Narrow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906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06DA"/>
  </w:style>
  <w:style w:type="paragraph" w:styleId="Intestazione">
    <w:name w:val="header"/>
    <w:basedOn w:val="Normale"/>
    <w:rsid w:val="001906D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906DA"/>
    <w:pPr>
      <w:ind w:right="5" w:firstLine="8"/>
    </w:pPr>
    <w:rPr>
      <w:rFonts w:ascii="Arial" w:hAnsi="Arial"/>
      <w:sz w:val="16"/>
      <w:lang w:val="it-IT"/>
    </w:rPr>
  </w:style>
  <w:style w:type="paragraph" w:styleId="Corpotesto">
    <w:name w:val="Body Text"/>
    <w:basedOn w:val="Normale"/>
    <w:rsid w:val="001906DA"/>
    <w:pPr>
      <w:jc w:val="both"/>
    </w:pPr>
    <w:rPr>
      <w:rFonts w:ascii="Arial" w:hAnsi="Arial"/>
      <w:sz w:val="20"/>
      <w:lang w:val="it-IT"/>
    </w:rPr>
  </w:style>
  <w:style w:type="character" w:styleId="Collegamentoipertestuale">
    <w:name w:val="Hyperlink"/>
    <w:basedOn w:val="Carpredefinitoparagrafo"/>
    <w:rsid w:val="002C3929"/>
    <w:rPr>
      <w:color w:val="0000FF"/>
      <w:u w:val="single"/>
      <w:lang w:val="it-IT"/>
    </w:rPr>
  </w:style>
  <w:style w:type="paragraph" w:styleId="Testofumetto">
    <w:name w:val="Balloon Text"/>
    <w:basedOn w:val="Normale"/>
    <w:semiHidden/>
    <w:rsid w:val="006B75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4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F0901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F0901"/>
  </w:style>
  <w:style w:type="character" w:styleId="Rimandonotaapidipagina">
    <w:name w:val="footnote reference"/>
    <w:basedOn w:val="Carpredefinitoparagrafo"/>
    <w:uiPriority w:val="99"/>
    <w:unhideWhenUsed/>
    <w:rsid w:val="00CF0901"/>
    <w:rPr>
      <w:vertAlign w:val="superscript"/>
    </w:rPr>
  </w:style>
  <w:style w:type="character" w:styleId="Numeroriga">
    <w:name w:val="line number"/>
    <w:basedOn w:val="Carpredefinitoparagrafo"/>
    <w:rsid w:val="001B347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CF8"/>
    <w:rPr>
      <w:sz w:val="24"/>
      <w:lang w:val="en-GB"/>
    </w:rPr>
  </w:style>
  <w:style w:type="paragraph" w:styleId="NormaleWeb">
    <w:name w:val="Normal (Web)"/>
    <w:basedOn w:val="Normale"/>
    <w:uiPriority w:val="99"/>
    <w:unhideWhenUsed/>
    <w:rsid w:val="004A0A73"/>
    <w:pPr>
      <w:spacing w:before="100" w:beforeAutospacing="1" w:after="100" w:afterAutospacing="1"/>
    </w:pPr>
    <w:rPr>
      <w:szCs w:val="24"/>
      <w:lang w:val="it-IT"/>
    </w:rPr>
  </w:style>
  <w:style w:type="paragraph" w:customStyle="1" w:styleId="Default">
    <w:name w:val="Default"/>
    <w:rsid w:val="00803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032DA"/>
    <w:rPr>
      <w:color w:val="auto"/>
    </w:rPr>
  </w:style>
  <w:style w:type="paragraph" w:customStyle="1" w:styleId="CM3">
    <w:name w:val="CM3"/>
    <w:basedOn w:val="Default"/>
    <w:next w:val="Default"/>
    <w:uiPriority w:val="99"/>
    <w:rsid w:val="008032DA"/>
    <w:rPr>
      <w:color w:val="auto"/>
    </w:rPr>
  </w:style>
  <w:style w:type="paragraph" w:customStyle="1" w:styleId="CM4">
    <w:name w:val="CM4"/>
    <w:basedOn w:val="Default"/>
    <w:next w:val="Default"/>
    <w:uiPriority w:val="99"/>
    <w:rsid w:val="00506597"/>
    <w:rPr>
      <w:color w:val="auto"/>
    </w:rPr>
  </w:style>
  <w:style w:type="table" w:styleId="Grigliatabella">
    <w:name w:val="Table Grid"/>
    <w:basedOn w:val="Tabellanormale"/>
    <w:rsid w:val="00A8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364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387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409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285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botricello.cz.it" TargetMode="External"/><Relationship Id="rId1" Type="http://schemas.openxmlformats.org/officeDocument/2006/relationships/hyperlink" Target="mailto:tecnico.botricello@asme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0C89-AC10-46AF-99CD-CA025F32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…………………………………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…………………………………</dc:title>
  <dc:creator>scumacii</dc:creator>
  <cp:lastModifiedBy>Client Scumaci</cp:lastModifiedBy>
  <cp:revision>5</cp:revision>
  <cp:lastPrinted>2016-01-25T08:51:00Z</cp:lastPrinted>
  <dcterms:created xsi:type="dcterms:W3CDTF">2016-03-01T10:20:00Z</dcterms:created>
  <dcterms:modified xsi:type="dcterms:W3CDTF">2016-03-01T12:13:00Z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-1010097612</vt:i4>
  </property>
  <property fmtid="{D5CDD505-2E9C-101B-9397-08002B2CF9AE}" pid="3" name="_EmailSubject">
    <vt:lpwstr>modulistica uso ufficio</vt:lpwstr>
  </property>
  <property fmtid="{D5CDD505-2E9C-101B-9397-08002B2CF9AE}" pid="4" name="_AuthorEmail">
    <vt:lpwstr>mazzotti50@alice.it</vt:lpwstr>
  </property>
  <property fmtid="{D5CDD505-2E9C-101B-9397-08002B2CF9AE}" pid="5" name="_AuthorEmailDisplayName">
    <vt:lpwstr>Elena Dott.ssa Fiore</vt:lpwstr>
  </property>
  <property fmtid="{D5CDD505-2E9C-101B-9397-08002B2CF9AE}" pid="6" name="_ReviewingToolsShownOnce">
    <vt:lpwstr/>
  </property>
</Properties>
</file>